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CC" w:rsidRDefault="009C60CC" w:rsidP="00D72268">
      <w:pPr>
        <w:shd w:val="clear" w:color="auto" w:fill="FFFFFF" w:themeFill="background1"/>
        <w:jc w:val="center"/>
      </w:pPr>
    </w:p>
    <w:p w:rsidR="006070AB" w:rsidRPr="002C14EE" w:rsidRDefault="006070AB" w:rsidP="00D7226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4EE">
        <w:rPr>
          <w:rFonts w:ascii="Times New Roman" w:hAnsi="Times New Roman" w:cs="Times New Roman"/>
          <w:b/>
          <w:sz w:val="24"/>
          <w:szCs w:val="24"/>
          <w:u w:val="single"/>
        </w:rPr>
        <w:t>OŚWIADCZENIE O PRZYNALEŻNOŚCI LUB BRAKU PRZYNALEŻNOŚCI DO TEJ SAMEJ GRUPY KAPITAŁWEJ, O KTÓREJ MOWA W ART. 24 UST. 1 PKT. 23</w:t>
      </w:r>
    </w:p>
    <w:p w:rsidR="00D72268" w:rsidRDefault="00D72268" w:rsidP="00B514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5D6094">
        <w:rPr>
          <w:rFonts w:ascii="Times New Roman" w:hAnsi="Times New Roman" w:cs="Times New Roman"/>
          <w:sz w:val="24"/>
          <w:szCs w:val="24"/>
        </w:rPr>
        <w:t>na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94">
        <w:rPr>
          <w:rFonts w:ascii="Times New Roman" w:hAnsi="Times New Roman" w:cs="Times New Roman"/>
          <w:b/>
          <w:sz w:val="24"/>
          <w:szCs w:val="24"/>
        </w:rPr>
        <w:t>„</w:t>
      </w:r>
      <w:r w:rsidR="005D6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systemu radiografii cyfrowej pośredniej składającej się ze skanera i stacji technika oraz lekarskiej stacji opisowej wraz </w:t>
      </w:r>
      <w:r w:rsidR="005D6094" w:rsidRPr="00B822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5D6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oprogramowaniem”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05CD">
        <w:rPr>
          <w:rFonts w:ascii="Times New Roman" w:hAnsi="Times New Roman" w:cs="Times New Roman"/>
          <w:b/>
          <w:sz w:val="24"/>
          <w:szCs w:val="24"/>
        </w:rPr>
        <w:t>PS: 2</w:t>
      </w:r>
      <w:r w:rsidR="005D6094">
        <w:rPr>
          <w:rFonts w:ascii="Times New Roman" w:hAnsi="Times New Roman" w:cs="Times New Roman"/>
          <w:b/>
          <w:sz w:val="24"/>
          <w:szCs w:val="24"/>
        </w:rPr>
        <w:t xml:space="preserve">/PS/2017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</w:t>
      </w:r>
      <w:r w:rsidR="003808A8">
        <w:rPr>
          <w:rFonts w:ascii="Times New Roman" w:hAnsi="Times New Roman" w:cs="Times New Roman"/>
          <w:sz w:val="24"/>
          <w:szCs w:val="24"/>
        </w:rPr>
        <w:t>r.</w:t>
      </w:r>
      <w:r w:rsidRPr="00DA73CE">
        <w:rPr>
          <w:rFonts w:ascii="Times New Roman" w:hAnsi="Times New Roman" w:cs="Times New Roman"/>
          <w:sz w:val="24"/>
          <w:szCs w:val="24"/>
        </w:rPr>
        <w:t xml:space="preserve"> o ochronie konk</w:t>
      </w:r>
      <w:r w:rsidR="008D6A7B">
        <w:rPr>
          <w:rFonts w:ascii="Times New Roman" w:hAnsi="Times New Roman" w:cs="Times New Roman"/>
          <w:sz w:val="24"/>
          <w:szCs w:val="24"/>
        </w:rPr>
        <w:t>urencji i konsumentów (</w:t>
      </w:r>
      <w:r w:rsidR="003808A8">
        <w:rPr>
          <w:rFonts w:ascii="Times New Roman" w:hAnsi="Times New Roman" w:cs="Times New Roman"/>
          <w:sz w:val="24"/>
          <w:szCs w:val="24"/>
        </w:rPr>
        <w:t xml:space="preserve">Dz. U. 2017. 229 tj. </w:t>
      </w:r>
      <w:r w:rsidR="007C228C">
        <w:rPr>
          <w:rFonts w:ascii="Times New Roman" w:hAnsi="Times New Roman" w:cs="Times New Roman"/>
          <w:sz w:val="24"/>
          <w:szCs w:val="24"/>
        </w:rPr>
        <w:br/>
      </w:r>
      <w:r w:rsidR="003808A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808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808A8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</w:t>
      </w:r>
      <w:r w:rsidR="008D6A7B">
        <w:rPr>
          <w:rFonts w:ascii="Times New Roman" w:hAnsi="Times New Roman" w:cs="Times New Roman"/>
          <w:sz w:val="24"/>
          <w:szCs w:val="24"/>
        </w:rPr>
        <w:t xml:space="preserve">(Dz. U. 2017. 229 tj. </w:t>
      </w:r>
      <w:r w:rsidR="008D6A7B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8D6A7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D6A7B">
        <w:rPr>
          <w:rFonts w:ascii="Times New Roman" w:hAnsi="Times New Roman" w:cs="Times New Roman"/>
          <w:sz w:val="24"/>
          <w:szCs w:val="24"/>
        </w:rPr>
        <w:t>. zm.)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</w:t>
      </w:r>
      <w:r w:rsidR="00E73FE5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2 powiązanie nie prowadzą do zakłócenia konkurencji w postępowaniu o udzielenie zamówienia ponieważ: </w:t>
      </w:r>
    </w:p>
    <w:p w:rsidR="006070AB" w:rsidRPr="00BF4889" w:rsidRDefault="006070AB" w:rsidP="00BF4889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  <w:bookmarkStart w:id="0" w:name="_GoBack"/>
      <w:bookmarkEnd w:id="0"/>
    </w:p>
    <w:p w:rsidR="000816D6" w:rsidRDefault="000816D6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F5388F">
        <w:rPr>
          <w:rFonts w:ascii="Times New Roman" w:hAnsi="Times New Roman" w:cs="Times New Roman"/>
          <w:sz w:val="18"/>
          <w:szCs w:val="18"/>
        </w:rPr>
        <w:t>świadczenie to składa W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AF" w:rsidRDefault="000857AF" w:rsidP="009C60CC">
      <w:pPr>
        <w:spacing w:after="0" w:line="240" w:lineRule="auto"/>
      </w:pPr>
      <w:r>
        <w:separator/>
      </w:r>
    </w:p>
  </w:endnote>
  <w:endnote w:type="continuationSeparator" w:id="0">
    <w:p w:rsidR="000857AF" w:rsidRDefault="000857A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A2" w:rsidRPr="006658A2" w:rsidRDefault="006658A2" w:rsidP="006658A2">
    <w:pPr>
      <w:pStyle w:val="Stopka"/>
      <w:framePr w:w="9907" w:wrap="around" w:vAnchor="text" w:hAnchor="page" w:x="602" w:y="1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>
      <w:rPr>
        <w:rStyle w:val="Numerstrony"/>
        <w:rFonts w:ascii="Times New Roman" w:hAnsi="Times New Roman" w:cs="Times New Roman"/>
        <w:b/>
        <w:i/>
        <w:sz w:val="20"/>
        <w:szCs w:val="20"/>
      </w:rPr>
      <w:t>Załącznik nr 6</w:t>
    </w:r>
    <w:r w:rsidRPr="006658A2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postępowania: PS: 2/PN/2017;  strona </w:t>
    </w:r>
    <w:r w:rsidRPr="006658A2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6658A2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6658A2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6658A2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6658A2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6658A2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6658A2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6658A2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6658A2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33792D" w:rsidRPr="006658A2" w:rsidRDefault="0033792D" w:rsidP="00665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AF" w:rsidRDefault="000857AF" w:rsidP="009C60CC">
      <w:pPr>
        <w:spacing w:after="0" w:line="240" w:lineRule="auto"/>
      </w:pPr>
      <w:r>
        <w:separator/>
      </w:r>
    </w:p>
  </w:footnote>
  <w:footnote w:type="continuationSeparator" w:id="0">
    <w:p w:rsidR="000857AF" w:rsidRDefault="000857A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816D6"/>
    <w:rsid w:val="000857AF"/>
    <w:rsid w:val="00092CF0"/>
    <w:rsid w:val="000C0D76"/>
    <w:rsid w:val="000E4170"/>
    <w:rsid w:val="001E7DA5"/>
    <w:rsid w:val="0020290B"/>
    <w:rsid w:val="00242449"/>
    <w:rsid w:val="00254633"/>
    <w:rsid w:val="00296318"/>
    <w:rsid w:val="002C14EE"/>
    <w:rsid w:val="0033792D"/>
    <w:rsid w:val="003808A8"/>
    <w:rsid w:val="004358D6"/>
    <w:rsid w:val="004710D9"/>
    <w:rsid w:val="00524707"/>
    <w:rsid w:val="00540743"/>
    <w:rsid w:val="005D6094"/>
    <w:rsid w:val="005D6DD3"/>
    <w:rsid w:val="006070AB"/>
    <w:rsid w:val="006658A2"/>
    <w:rsid w:val="006C5BA0"/>
    <w:rsid w:val="006F6273"/>
    <w:rsid w:val="007604E3"/>
    <w:rsid w:val="0076716F"/>
    <w:rsid w:val="007803A5"/>
    <w:rsid w:val="007C228C"/>
    <w:rsid w:val="0089110B"/>
    <w:rsid w:val="008D6A7B"/>
    <w:rsid w:val="009602E5"/>
    <w:rsid w:val="009C60CC"/>
    <w:rsid w:val="00A04968"/>
    <w:rsid w:val="00A86CF4"/>
    <w:rsid w:val="00B205BD"/>
    <w:rsid w:val="00B5147B"/>
    <w:rsid w:val="00B82262"/>
    <w:rsid w:val="00BA4C1F"/>
    <w:rsid w:val="00BB776A"/>
    <w:rsid w:val="00BE711E"/>
    <w:rsid w:val="00BF1033"/>
    <w:rsid w:val="00BF4889"/>
    <w:rsid w:val="00C07180"/>
    <w:rsid w:val="00C305CD"/>
    <w:rsid w:val="00D266E0"/>
    <w:rsid w:val="00D72268"/>
    <w:rsid w:val="00D9052B"/>
    <w:rsid w:val="00DA73CE"/>
    <w:rsid w:val="00E73FE5"/>
    <w:rsid w:val="00E876A3"/>
    <w:rsid w:val="00E9589B"/>
    <w:rsid w:val="00E96F96"/>
    <w:rsid w:val="00ED05B6"/>
    <w:rsid w:val="00ED3276"/>
    <w:rsid w:val="00EE24C2"/>
    <w:rsid w:val="00F173AF"/>
    <w:rsid w:val="00F20606"/>
    <w:rsid w:val="00F5388F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5D61-D67D-4575-B049-31C3C99D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D7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6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semiHidden/>
    <w:unhideWhenUsed/>
    <w:rsid w:val="0066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Gaj</dc:creator>
  <cp:lastModifiedBy>Aneta Gaj</cp:lastModifiedBy>
  <cp:revision>18</cp:revision>
  <cp:lastPrinted>2017-09-05T07:38:00Z</cp:lastPrinted>
  <dcterms:created xsi:type="dcterms:W3CDTF">2017-03-16T09:14:00Z</dcterms:created>
  <dcterms:modified xsi:type="dcterms:W3CDTF">2017-09-05T07:49:00Z</dcterms:modified>
</cp:coreProperties>
</file>